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27069" w14:textId="46E38130" w:rsidR="00D94884" w:rsidRPr="00D94884" w:rsidRDefault="00D94884" w:rsidP="00D94884">
      <w:pPr>
        <w:widowControl/>
        <w:shd w:val="clear" w:color="auto" w:fill="FFFFFF"/>
        <w:spacing w:line="360" w:lineRule="auto"/>
        <w:ind w:firstLine="555"/>
        <w:jc w:val="center"/>
        <w:rPr>
          <w:rFonts w:ascii="宋体" w:eastAsia="宋体" w:hAnsi="宋体" w:cs="宋体"/>
          <w:kern w:val="0"/>
          <w:sz w:val="22"/>
        </w:rPr>
      </w:pPr>
      <w:r w:rsidRPr="00D94884">
        <w:rPr>
          <w:rFonts w:hint="eastAsia"/>
          <w:b/>
          <w:bCs/>
          <w:sz w:val="36"/>
          <w:szCs w:val="36"/>
        </w:rPr>
        <w:t>关于</w:t>
      </w:r>
      <w:r w:rsidR="00AB149C">
        <w:rPr>
          <w:b/>
          <w:bCs/>
          <w:sz w:val="36"/>
          <w:szCs w:val="36"/>
        </w:rPr>
        <w:t>2022</w:t>
      </w:r>
      <w:r w:rsidRPr="00D94884">
        <w:rPr>
          <w:rFonts w:hint="eastAsia"/>
          <w:b/>
          <w:bCs/>
          <w:sz w:val="36"/>
          <w:szCs w:val="36"/>
        </w:rPr>
        <w:t>年“得理”励志奖学金评选的通知</w:t>
      </w:r>
    </w:p>
    <w:p w14:paraId="5BA10B42" w14:textId="64E1D4C8" w:rsidR="00D94884" w:rsidRPr="00D94884" w:rsidRDefault="00D94884" w:rsidP="00D94884">
      <w:pPr>
        <w:widowControl/>
        <w:shd w:val="clear" w:color="auto" w:fill="FFFFFF"/>
        <w:spacing w:line="360" w:lineRule="auto"/>
        <w:ind w:firstLine="555"/>
        <w:jc w:val="right"/>
        <w:rPr>
          <w:rFonts w:ascii="宋体" w:eastAsia="宋体" w:hAnsi="宋体" w:cs="宋体"/>
          <w:color w:val="333333"/>
          <w:kern w:val="0"/>
          <w:sz w:val="18"/>
          <w:szCs w:val="18"/>
        </w:rPr>
      </w:pPr>
    </w:p>
    <w:p w14:paraId="4C39DA7D" w14:textId="77777777" w:rsidR="00D94884" w:rsidRPr="00D94884" w:rsidRDefault="00D94884" w:rsidP="0004078B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b/>
          <w:bCs/>
          <w:color w:val="313131"/>
          <w:kern w:val="0"/>
          <w:sz w:val="22"/>
        </w:rPr>
        <w:t>信息学院全体学生：</w:t>
      </w:r>
    </w:p>
    <w:p w14:paraId="627FBC62" w14:textId="3A20F750" w:rsidR="00D94884" w:rsidRPr="00D94884" w:rsidRDefault="00D94884" w:rsidP="00D94884">
      <w:pPr>
        <w:widowControl/>
        <w:shd w:val="clear" w:color="auto" w:fill="FFFFFF"/>
        <w:spacing w:line="360" w:lineRule="auto"/>
        <w:ind w:firstLine="55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为帮助家庭经济困难且品学兼优的学生顺利完成学业，根据我院与得理乐器（珠海）有限公司签订的慈善助学协议书，结合实际情况，现将启动</w:t>
      </w:r>
      <w:r w:rsidR="00AB149C">
        <w:rPr>
          <w:rFonts w:ascii="宋体" w:eastAsia="宋体" w:hAnsi="宋体" w:cs="宋体"/>
          <w:color w:val="313131"/>
          <w:kern w:val="0"/>
          <w:sz w:val="22"/>
        </w:rPr>
        <w:t>2022</w:t>
      </w: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年信息学院得理励志奖学金评审工作。具体相关事项通知如下：</w:t>
      </w:r>
    </w:p>
    <w:p w14:paraId="596AE6AC" w14:textId="77777777" w:rsidR="00D94884" w:rsidRPr="00D94884" w:rsidRDefault="00D94884" w:rsidP="00D94884">
      <w:pPr>
        <w:widowControl/>
        <w:shd w:val="clear" w:color="auto" w:fill="FFFFFF"/>
        <w:spacing w:line="360" w:lineRule="auto"/>
        <w:ind w:hanging="72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b/>
          <w:bCs/>
          <w:color w:val="313131"/>
          <w:kern w:val="0"/>
          <w:sz w:val="22"/>
        </w:rPr>
        <w:t xml:space="preserve">　　一、</w:t>
      </w:r>
      <w:r w:rsidRPr="00D94884">
        <w:rPr>
          <w:rFonts w:ascii="Times New Roman" w:eastAsia="宋体" w:hAnsi="Times New Roman" w:cs="Times New Roman"/>
          <w:b/>
          <w:bCs/>
          <w:color w:val="313131"/>
          <w:kern w:val="0"/>
          <w:sz w:val="14"/>
          <w:szCs w:val="14"/>
        </w:rPr>
        <w:t xml:space="preserve">   </w:t>
      </w:r>
      <w:r w:rsidRPr="00D94884">
        <w:rPr>
          <w:rFonts w:ascii="宋体" w:eastAsia="宋体" w:hAnsi="宋体" w:cs="宋体" w:hint="eastAsia"/>
          <w:b/>
          <w:bCs/>
          <w:color w:val="313131"/>
          <w:kern w:val="0"/>
          <w:sz w:val="22"/>
        </w:rPr>
        <w:t>评选时间安排</w:t>
      </w:r>
    </w:p>
    <w:p w14:paraId="752043FA" w14:textId="6615977F" w:rsidR="00D94884" w:rsidRPr="00D94884" w:rsidRDefault="00D94884" w:rsidP="00D94884">
      <w:pPr>
        <w:widowControl/>
        <w:shd w:val="clear" w:color="auto" w:fill="FFFFFF"/>
        <w:spacing w:line="360" w:lineRule="auto"/>
        <w:ind w:firstLine="44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本次评选工作于</w:t>
      </w:r>
      <w:r w:rsidR="00AB149C">
        <w:rPr>
          <w:rFonts w:ascii="宋体" w:eastAsia="宋体" w:hAnsi="宋体" w:cs="宋体"/>
          <w:color w:val="313131"/>
          <w:kern w:val="0"/>
          <w:sz w:val="22"/>
        </w:rPr>
        <w:t>2022</w:t>
      </w: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年</w:t>
      </w:r>
      <w:r w:rsidR="006A3A0A">
        <w:rPr>
          <w:rFonts w:ascii="宋体" w:eastAsia="宋体" w:hAnsi="宋体" w:cs="宋体"/>
          <w:color w:val="313131"/>
          <w:kern w:val="0"/>
          <w:sz w:val="22"/>
        </w:rPr>
        <w:t>11</w:t>
      </w: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月</w:t>
      </w:r>
      <w:r w:rsidR="00AB149C">
        <w:rPr>
          <w:rFonts w:ascii="宋体" w:eastAsia="宋体" w:hAnsi="宋体" w:cs="宋体"/>
          <w:color w:val="313131"/>
          <w:kern w:val="0"/>
          <w:sz w:val="22"/>
        </w:rPr>
        <w:t>7</w:t>
      </w: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日—</w:t>
      </w:r>
      <w:r w:rsidR="00AB149C">
        <w:rPr>
          <w:rFonts w:ascii="宋体" w:eastAsia="宋体" w:hAnsi="宋体" w:cs="宋体"/>
          <w:color w:val="313131"/>
          <w:kern w:val="0"/>
          <w:sz w:val="22"/>
        </w:rPr>
        <w:t>12</w:t>
      </w: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月</w:t>
      </w:r>
      <w:r w:rsidR="00AB149C">
        <w:rPr>
          <w:rFonts w:ascii="宋体" w:eastAsia="宋体" w:hAnsi="宋体" w:cs="宋体"/>
          <w:color w:val="313131"/>
          <w:kern w:val="0"/>
          <w:sz w:val="22"/>
        </w:rPr>
        <w:t>2</w:t>
      </w: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日进行。</w:t>
      </w:r>
    </w:p>
    <w:p w14:paraId="71DCB272" w14:textId="77777777" w:rsidR="00D94884" w:rsidRPr="00D94884" w:rsidRDefault="00D94884" w:rsidP="00D94884">
      <w:pPr>
        <w:widowControl/>
        <w:shd w:val="clear" w:color="auto" w:fill="FFFFFF"/>
        <w:spacing w:line="360" w:lineRule="auto"/>
        <w:ind w:firstLine="440"/>
        <w:jc w:val="left"/>
        <w:rPr>
          <w:rFonts w:ascii="宋体" w:eastAsia="宋体" w:hAnsi="宋体" w:cs="宋体"/>
          <w:color w:val="313131"/>
          <w:kern w:val="0"/>
          <w:sz w:val="22"/>
        </w:rPr>
      </w:pP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 xml:space="preserve">  </w:t>
      </w:r>
    </w:p>
    <w:tbl>
      <w:tblPr>
        <w:tblW w:w="8193" w:type="dxa"/>
        <w:tblCellSpacing w:w="0" w:type="dxa"/>
        <w:tblInd w:w="17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5301"/>
      </w:tblGrid>
      <w:tr w:rsidR="00D94884" w:rsidRPr="00D94884" w14:paraId="57F9F0DC" w14:textId="77777777" w:rsidTr="00D94884">
        <w:trPr>
          <w:trHeight w:val="335"/>
          <w:tblCellSpacing w:w="0" w:type="dxa"/>
        </w:trPr>
        <w:tc>
          <w:tcPr>
            <w:tcW w:w="28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AB6BD85" w14:textId="2B744553" w:rsidR="00D94884" w:rsidRPr="00D94884" w:rsidRDefault="00B13276" w:rsidP="00AB149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/>
                <w:color w:val="333333"/>
                <w:kern w:val="0"/>
                <w:sz w:val="22"/>
              </w:rPr>
              <w:t>1</w:t>
            </w:r>
            <w:r w:rsidR="006A3A0A">
              <w:rPr>
                <w:rFonts w:ascii="微软雅黑" w:eastAsia="微软雅黑" w:hAnsi="微软雅黑" w:cs="宋体"/>
                <w:color w:val="333333"/>
                <w:kern w:val="0"/>
                <w:sz w:val="22"/>
              </w:rPr>
              <w:t>1</w:t>
            </w:r>
            <w:r w:rsidR="00D94884" w:rsidRPr="00D94884">
              <w:rPr>
                <w:rFonts w:ascii="微软雅黑" w:eastAsia="微软雅黑" w:hAnsi="微软雅黑" w:cs="宋体" w:hint="eastAsia"/>
                <w:color w:val="333333"/>
                <w:kern w:val="0"/>
                <w:sz w:val="22"/>
              </w:rPr>
              <w:t>月</w:t>
            </w:r>
            <w:r w:rsidR="00AB149C">
              <w:rPr>
                <w:rFonts w:ascii="微软雅黑" w:eastAsia="微软雅黑" w:hAnsi="微软雅黑" w:cs="宋体"/>
                <w:color w:val="333333"/>
                <w:kern w:val="0"/>
                <w:sz w:val="22"/>
              </w:rPr>
              <w:t>7</w:t>
            </w:r>
            <w:r w:rsidR="00D94884" w:rsidRPr="00D94884">
              <w:rPr>
                <w:rFonts w:ascii="微软雅黑" w:eastAsia="微软雅黑" w:hAnsi="微软雅黑" w:cs="宋体" w:hint="eastAsia"/>
                <w:color w:val="333333"/>
                <w:kern w:val="0"/>
                <w:sz w:val="22"/>
              </w:rPr>
              <w:t>日—</w:t>
            </w:r>
            <w:r w:rsidR="00AB149C">
              <w:rPr>
                <w:rFonts w:ascii="微软雅黑" w:eastAsia="微软雅黑" w:hAnsi="微软雅黑" w:cs="宋体"/>
                <w:color w:val="333333"/>
                <w:kern w:val="0"/>
                <w:sz w:val="22"/>
              </w:rPr>
              <w:t>11</w:t>
            </w:r>
            <w:r w:rsidR="00D94884" w:rsidRPr="00D94884">
              <w:rPr>
                <w:rFonts w:ascii="微软雅黑" w:eastAsia="微软雅黑" w:hAnsi="微软雅黑" w:cs="宋体" w:hint="eastAsia"/>
                <w:color w:val="333333"/>
                <w:kern w:val="0"/>
                <w:sz w:val="22"/>
              </w:rPr>
              <w:t>月</w:t>
            </w:r>
            <w:r w:rsidR="00AB149C">
              <w:rPr>
                <w:rFonts w:ascii="微软雅黑" w:eastAsia="微软雅黑" w:hAnsi="微软雅黑" w:cs="宋体"/>
                <w:color w:val="333333"/>
                <w:kern w:val="0"/>
                <w:sz w:val="22"/>
              </w:rPr>
              <w:t>13</w:t>
            </w:r>
            <w:r w:rsidR="00D94884" w:rsidRPr="00D94884">
              <w:rPr>
                <w:rFonts w:ascii="微软雅黑" w:eastAsia="微软雅黑" w:hAnsi="微软雅黑" w:cs="宋体" w:hint="eastAsia"/>
                <w:color w:val="333333"/>
                <w:kern w:val="0"/>
                <w:sz w:val="22"/>
              </w:rPr>
              <w:t>日</w:t>
            </w:r>
          </w:p>
        </w:tc>
        <w:tc>
          <w:tcPr>
            <w:tcW w:w="5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F9165C5" w14:textId="77777777" w:rsidR="00D94884" w:rsidRPr="00D94884" w:rsidRDefault="00D94884" w:rsidP="00D94884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D94884">
              <w:rPr>
                <w:rFonts w:ascii="微软雅黑" w:eastAsia="微软雅黑" w:hAnsi="微软雅黑" w:cs="宋体" w:hint="eastAsia"/>
                <w:color w:val="333333"/>
                <w:kern w:val="0"/>
                <w:sz w:val="22"/>
              </w:rPr>
              <w:t>学院下发通知，辅导员组织所带班级开展评选工作；</w:t>
            </w:r>
          </w:p>
        </w:tc>
      </w:tr>
      <w:tr w:rsidR="00D94884" w:rsidRPr="00D94884" w14:paraId="6418E844" w14:textId="77777777" w:rsidTr="00D94884">
        <w:trPr>
          <w:trHeight w:val="335"/>
          <w:tblCellSpacing w:w="0" w:type="dxa"/>
        </w:trPr>
        <w:tc>
          <w:tcPr>
            <w:tcW w:w="28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A9A0DE7" w14:textId="3F45FD1F" w:rsidR="00D94884" w:rsidRPr="00D94884" w:rsidRDefault="006A3A0A" w:rsidP="00AB149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/>
                <w:color w:val="333333"/>
                <w:kern w:val="0"/>
                <w:sz w:val="22"/>
              </w:rPr>
              <w:t>11</w:t>
            </w:r>
            <w:r w:rsidR="00D94884" w:rsidRPr="00D94884">
              <w:rPr>
                <w:rFonts w:ascii="微软雅黑" w:eastAsia="微软雅黑" w:hAnsi="微软雅黑" w:cs="宋体" w:hint="eastAsia"/>
                <w:color w:val="333333"/>
                <w:kern w:val="0"/>
                <w:sz w:val="22"/>
              </w:rPr>
              <w:t>月</w:t>
            </w:r>
            <w:r w:rsidR="00AB149C">
              <w:rPr>
                <w:rFonts w:ascii="微软雅黑" w:eastAsia="微软雅黑" w:hAnsi="微软雅黑" w:cs="宋体"/>
                <w:color w:val="333333"/>
                <w:kern w:val="0"/>
                <w:sz w:val="22"/>
              </w:rPr>
              <w:t>14</w:t>
            </w:r>
            <w:r w:rsidR="00D94884" w:rsidRPr="00D94884">
              <w:rPr>
                <w:rFonts w:ascii="微软雅黑" w:eastAsia="微软雅黑" w:hAnsi="微软雅黑" w:cs="宋体" w:hint="eastAsia"/>
                <w:color w:val="333333"/>
                <w:kern w:val="0"/>
                <w:sz w:val="22"/>
              </w:rPr>
              <w:t>日—</w:t>
            </w:r>
            <w:r w:rsidR="00AB149C">
              <w:rPr>
                <w:rFonts w:ascii="微软雅黑" w:eastAsia="微软雅黑" w:hAnsi="微软雅黑" w:cs="宋体"/>
                <w:color w:val="333333"/>
                <w:kern w:val="0"/>
                <w:sz w:val="22"/>
              </w:rPr>
              <w:t>11</w:t>
            </w:r>
            <w:r w:rsidR="00D94884" w:rsidRPr="00D94884">
              <w:rPr>
                <w:rFonts w:ascii="微软雅黑" w:eastAsia="微软雅黑" w:hAnsi="微软雅黑" w:cs="宋体" w:hint="eastAsia"/>
                <w:color w:val="333333"/>
                <w:kern w:val="0"/>
                <w:sz w:val="22"/>
              </w:rPr>
              <w:t>月</w:t>
            </w:r>
            <w:r w:rsidR="00AB149C">
              <w:rPr>
                <w:rFonts w:ascii="微软雅黑" w:eastAsia="微软雅黑" w:hAnsi="微软雅黑" w:cs="宋体"/>
                <w:color w:val="333333"/>
                <w:kern w:val="0"/>
                <w:sz w:val="22"/>
              </w:rPr>
              <w:t>18</w:t>
            </w:r>
            <w:r w:rsidR="00D94884" w:rsidRPr="00D94884">
              <w:rPr>
                <w:rFonts w:ascii="微软雅黑" w:eastAsia="微软雅黑" w:hAnsi="微软雅黑" w:cs="宋体" w:hint="eastAsia"/>
                <w:color w:val="333333"/>
                <w:kern w:val="0"/>
                <w:sz w:val="22"/>
              </w:rPr>
              <w:t>日</w:t>
            </w:r>
          </w:p>
        </w:tc>
        <w:tc>
          <w:tcPr>
            <w:tcW w:w="5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314128F" w14:textId="77777777" w:rsidR="00D94884" w:rsidRPr="00D94884" w:rsidRDefault="00D94884" w:rsidP="00D94884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D94884">
              <w:rPr>
                <w:rFonts w:ascii="微软雅黑" w:eastAsia="微软雅黑" w:hAnsi="微软雅黑" w:cs="宋体" w:hint="eastAsia"/>
                <w:color w:val="333333"/>
                <w:kern w:val="0"/>
                <w:sz w:val="22"/>
              </w:rPr>
              <w:t>学生将申请材料（纸质版和电子版）交到负责学生处；</w:t>
            </w:r>
          </w:p>
        </w:tc>
      </w:tr>
      <w:tr w:rsidR="00D94884" w:rsidRPr="00D94884" w14:paraId="5BC18B44" w14:textId="77777777" w:rsidTr="00D94884">
        <w:trPr>
          <w:trHeight w:val="335"/>
          <w:tblCellSpacing w:w="0" w:type="dxa"/>
        </w:trPr>
        <w:tc>
          <w:tcPr>
            <w:tcW w:w="28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A935D55" w14:textId="7D45A4D0" w:rsidR="00D94884" w:rsidRPr="00D94884" w:rsidRDefault="00AB149C" w:rsidP="00AB149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/>
                <w:color w:val="333333"/>
                <w:kern w:val="0"/>
                <w:sz w:val="22"/>
              </w:rPr>
              <w:t>11</w:t>
            </w:r>
            <w:r w:rsidR="00D94884" w:rsidRPr="00D94884">
              <w:rPr>
                <w:rFonts w:ascii="微软雅黑" w:eastAsia="微软雅黑" w:hAnsi="微软雅黑" w:cs="宋体" w:hint="eastAsia"/>
                <w:color w:val="333333"/>
                <w:kern w:val="0"/>
                <w:sz w:val="22"/>
              </w:rPr>
              <w:t>月</w:t>
            </w:r>
            <w:r>
              <w:rPr>
                <w:rFonts w:ascii="微软雅黑" w:eastAsia="微软雅黑" w:hAnsi="微软雅黑" w:cs="宋体"/>
                <w:color w:val="333333"/>
                <w:kern w:val="0"/>
                <w:sz w:val="22"/>
              </w:rPr>
              <w:t>19</w:t>
            </w:r>
            <w:r w:rsidR="00D94884" w:rsidRPr="00D94884">
              <w:rPr>
                <w:rFonts w:ascii="微软雅黑" w:eastAsia="微软雅黑" w:hAnsi="微软雅黑" w:cs="宋体" w:hint="eastAsia"/>
                <w:color w:val="333333"/>
                <w:kern w:val="0"/>
                <w:sz w:val="22"/>
              </w:rPr>
              <w:t>日—</w:t>
            </w:r>
            <w:r>
              <w:rPr>
                <w:rFonts w:ascii="微软雅黑" w:eastAsia="微软雅黑" w:hAnsi="微软雅黑" w:cs="宋体"/>
                <w:color w:val="333333"/>
                <w:kern w:val="0"/>
                <w:sz w:val="22"/>
              </w:rPr>
              <w:t>11</w:t>
            </w:r>
            <w:r w:rsidR="00D94884" w:rsidRPr="00D94884">
              <w:rPr>
                <w:rFonts w:ascii="微软雅黑" w:eastAsia="微软雅黑" w:hAnsi="微软雅黑" w:cs="宋体" w:hint="eastAsia"/>
                <w:color w:val="333333"/>
                <w:kern w:val="0"/>
                <w:sz w:val="22"/>
              </w:rPr>
              <w:t>月</w:t>
            </w:r>
            <w:r>
              <w:rPr>
                <w:rFonts w:ascii="微软雅黑" w:eastAsia="微软雅黑" w:hAnsi="微软雅黑" w:cs="宋体"/>
                <w:color w:val="333333"/>
                <w:kern w:val="0"/>
                <w:sz w:val="22"/>
              </w:rPr>
              <w:t>25</w:t>
            </w:r>
            <w:r w:rsidR="00D94884" w:rsidRPr="00D94884">
              <w:rPr>
                <w:rFonts w:ascii="微软雅黑" w:eastAsia="微软雅黑" w:hAnsi="微软雅黑" w:cs="宋体" w:hint="eastAsia"/>
                <w:color w:val="333333"/>
                <w:kern w:val="0"/>
                <w:sz w:val="22"/>
              </w:rPr>
              <w:t xml:space="preserve">日 </w:t>
            </w:r>
          </w:p>
        </w:tc>
        <w:tc>
          <w:tcPr>
            <w:tcW w:w="5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2705D8B" w14:textId="77777777" w:rsidR="00D94884" w:rsidRPr="00D94884" w:rsidRDefault="00D94884" w:rsidP="00D94884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D94884">
              <w:rPr>
                <w:rFonts w:ascii="微软雅黑" w:eastAsia="微软雅黑" w:hAnsi="微软雅黑" w:cs="宋体" w:hint="eastAsia"/>
                <w:color w:val="333333"/>
                <w:kern w:val="0"/>
                <w:sz w:val="22"/>
              </w:rPr>
              <w:t>专业学院组织审核、评选；</w:t>
            </w:r>
          </w:p>
        </w:tc>
      </w:tr>
      <w:tr w:rsidR="00D94884" w:rsidRPr="00D94884" w14:paraId="05A3801C" w14:textId="77777777" w:rsidTr="00D94884">
        <w:trPr>
          <w:trHeight w:val="335"/>
          <w:tblCellSpacing w:w="0" w:type="dxa"/>
        </w:trPr>
        <w:tc>
          <w:tcPr>
            <w:tcW w:w="28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B088D97" w14:textId="1C1E0328" w:rsidR="00D94884" w:rsidRPr="00D94884" w:rsidRDefault="00AB149C" w:rsidP="00AB149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/>
                <w:color w:val="333333"/>
                <w:kern w:val="0"/>
                <w:sz w:val="22"/>
              </w:rPr>
              <w:t>11</w:t>
            </w:r>
            <w:r w:rsidR="00D94884" w:rsidRPr="00D94884">
              <w:rPr>
                <w:rFonts w:ascii="微软雅黑" w:eastAsia="微软雅黑" w:hAnsi="微软雅黑" w:cs="宋体" w:hint="eastAsia"/>
                <w:color w:val="333333"/>
                <w:kern w:val="0"/>
                <w:sz w:val="22"/>
              </w:rPr>
              <w:t>月</w:t>
            </w:r>
            <w:r>
              <w:rPr>
                <w:rFonts w:ascii="微软雅黑" w:eastAsia="微软雅黑" w:hAnsi="微软雅黑" w:cs="宋体"/>
                <w:color w:val="333333"/>
                <w:kern w:val="0"/>
                <w:sz w:val="22"/>
              </w:rPr>
              <w:t>26</w:t>
            </w:r>
            <w:r w:rsidR="00D94884" w:rsidRPr="00D94884">
              <w:rPr>
                <w:rFonts w:ascii="微软雅黑" w:eastAsia="微软雅黑" w:hAnsi="微软雅黑" w:cs="宋体" w:hint="eastAsia"/>
                <w:color w:val="333333"/>
                <w:kern w:val="0"/>
                <w:sz w:val="22"/>
              </w:rPr>
              <w:t>日</w:t>
            </w:r>
            <w:r w:rsidR="00D94884" w:rsidRPr="00D94884">
              <w:rPr>
                <w:rFonts w:ascii="微软雅黑" w:eastAsia="微软雅黑" w:hAnsi="微软雅黑" w:cs="宋体" w:hint="eastAsia"/>
                <w:color w:val="333333"/>
                <w:kern w:val="0"/>
                <w:sz w:val="22"/>
              </w:rPr>
              <w:softHyphen/>
              <w:t>—</w:t>
            </w:r>
            <w:r>
              <w:rPr>
                <w:rFonts w:ascii="微软雅黑" w:eastAsia="微软雅黑" w:hAnsi="微软雅黑" w:cs="宋体"/>
                <w:color w:val="333333"/>
                <w:kern w:val="0"/>
                <w:sz w:val="22"/>
              </w:rPr>
              <w:t>11</w:t>
            </w:r>
            <w:r w:rsidR="00D94884" w:rsidRPr="00D94884">
              <w:rPr>
                <w:rFonts w:ascii="微软雅黑" w:eastAsia="微软雅黑" w:hAnsi="微软雅黑" w:cs="宋体" w:hint="eastAsia"/>
                <w:color w:val="333333"/>
                <w:kern w:val="0"/>
                <w:sz w:val="22"/>
              </w:rPr>
              <w:t>月</w:t>
            </w:r>
            <w:r>
              <w:rPr>
                <w:rFonts w:ascii="微软雅黑" w:eastAsia="微软雅黑" w:hAnsi="微软雅黑" w:cs="宋体"/>
                <w:color w:val="333333"/>
                <w:kern w:val="0"/>
                <w:sz w:val="22"/>
              </w:rPr>
              <w:t>30</w:t>
            </w:r>
            <w:r w:rsidR="00D94884" w:rsidRPr="00D94884">
              <w:rPr>
                <w:rFonts w:ascii="微软雅黑" w:eastAsia="微软雅黑" w:hAnsi="微软雅黑" w:cs="宋体" w:hint="eastAsia"/>
                <w:color w:val="333333"/>
                <w:kern w:val="0"/>
                <w:sz w:val="22"/>
              </w:rPr>
              <w:t xml:space="preserve">日 </w:t>
            </w:r>
          </w:p>
        </w:tc>
        <w:tc>
          <w:tcPr>
            <w:tcW w:w="5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2CA430" w14:textId="77777777" w:rsidR="00D94884" w:rsidRPr="00D94884" w:rsidRDefault="00D94884" w:rsidP="00D94884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D94884">
              <w:rPr>
                <w:rFonts w:ascii="微软雅黑" w:eastAsia="微软雅黑" w:hAnsi="微软雅黑" w:cs="宋体" w:hint="eastAsia"/>
                <w:color w:val="333333"/>
                <w:kern w:val="0"/>
                <w:sz w:val="22"/>
              </w:rPr>
              <w:t>候选名单公示、上报、审批；</w:t>
            </w:r>
          </w:p>
        </w:tc>
      </w:tr>
      <w:tr w:rsidR="00D94884" w:rsidRPr="00D94884" w14:paraId="09C39813" w14:textId="77777777" w:rsidTr="00D94884">
        <w:trPr>
          <w:trHeight w:val="345"/>
          <w:tblCellSpacing w:w="0" w:type="dxa"/>
        </w:trPr>
        <w:tc>
          <w:tcPr>
            <w:tcW w:w="28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C766E44" w14:textId="3110B7A2" w:rsidR="00D94884" w:rsidRPr="00D94884" w:rsidRDefault="006A3A0A" w:rsidP="00D94884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/>
                <w:color w:val="333333"/>
                <w:kern w:val="0"/>
                <w:sz w:val="22"/>
              </w:rPr>
              <w:t>12</w:t>
            </w:r>
            <w:r w:rsidR="00D94884" w:rsidRPr="00D94884">
              <w:rPr>
                <w:rFonts w:ascii="微软雅黑" w:eastAsia="微软雅黑" w:hAnsi="微软雅黑" w:cs="宋体" w:hint="eastAsia"/>
                <w:color w:val="333333"/>
                <w:kern w:val="0"/>
                <w:sz w:val="22"/>
              </w:rPr>
              <w:t>月</w:t>
            </w:r>
            <w:r w:rsidR="00AB149C">
              <w:rPr>
                <w:rFonts w:ascii="微软雅黑" w:eastAsia="微软雅黑" w:hAnsi="微软雅黑" w:cs="宋体" w:hint="eastAsia"/>
                <w:color w:val="333333"/>
                <w:kern w:val="0"/>
                <w:sz w:val="22"/>
              </w:rPr>
              <w:t>初</w:t>
            </w:r>
          </w:p>
        </w:tc>
        <w:tc>
          <w:tcPr>
            <w:tcW w:w="5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6710B1A" w14:textId="77777777" w:rsidR="00D94884" w:rsidRPr="00D94884" w:rsidRDefault="00D94884" w:rsidP="00D94884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D94884">
              <w:rPr>
                <w:rFonts w:ascii="微软雅黑" w:eastAsia="微软雅黑" w:hAnsi="微软雅黑" w:cs="宋体" w:hint="eastAsia"/>
                <w:color w:val="333333"/>
                <w:kern w:val="0"/>
                <w:sz w:val="22"/>
              </w:rPr>
              <w:t xml:space="preserve">印发表彰文件，进行授奖表彰。 </w:t>
            </w:r>
          </w:p>
        </w:tc>
      </w:tr>
    </w:tbl>
    <w:p w14:paraId="2FADCA26" w14:textId="5D62510D" w:rsidR="00D94884" w:rsidRPr="00D94884" w:rsidRDefault="00976DFF" w:rsidP="00D94884">
      <w:pPr>
        <w:widowControl/>
        <w:shd w:val="clear" w:color="auto" w:fill="FFFFFF"/>
        <w:spacing w:line="360" w:lineRule="auto"/>
        <w:ind w:firstLine="44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313131"/>
          <w:kern w:val="0"/>
          <w:sz w:val="22"/>
        </w:rPr>
        <w:t>纸质版</w:t>
      </w:r>
      <w:r w:rsidR="00D94884" w:rsidRPr="00D94884">
        <w:rPr>
          <w:rFonts w:ascii="宋体" w:eastAsia="宋体" w:hAnsi="宋体" w:cs="宋体" w:hint="eastAsia"/>
          <w:color w:val="313131"/>
          <w:kern w:val="0"/>
          <w:sz w:val="22"/>
        </w:rPr>
        <w:t>申请材料请于</w:t>
      </w:r>
      <w:r w:rsidR="00AB149C">
        <w:rPr>
          <w:rFonts w:ascii="宋体" w:eastAsia="宋体" w:hAnsi="宋体" w:cs="宋体"/>
          <w:color w:val="313131"/>
          <w:kern w:val="0"/>
          <w:sz w:val="22"/>
        </w:rPr>
        <w:t>11</w:t>
      </w:r>
      <w:r w:rsidR="00D94884" w:rsidRPr="00D94884">
        <w:rPr>
          <w:rFonts w:ascii="宋体" w:eastAsia="宋体" w:hAnsi="宋体" w:cs="宋体" w:hint="eastAsia"/>
          <w:color w:val="313131"/>
          <w:kern w:val="0"/>
          <w:sz w:val="22"/>
        </w:rPr>
        <w:t>月</w:t>
      </w:r>
      <w:r w:rsidR="00AB149C">
        <w:rPr>
          <w:rFonts w:ascii="宋体" w:eastAsia="宋体" w:hAnsi="宋体" w:cs="宋体"/>
          <w:color w:val="313131"/>
          <w:kern w:val="0"/>
          <w:sz w:val="22"/>
        </w:rPr>
        <w:t>17</w:t>
      </w:r>
      <w:r w:rsidR="00D94884" w:rsidRPr="00D94884">
        <w:rPr>
          <w:rFonts w:ascii="宋体" w:eastAsia="宋体" w:hAnsi="宋体" w:cs="宋体" w:hint="eastAsia"/>
          <w:color w:val="313131"/>
          <w:kern w:val="0"/>
          <w:sz w:val="22"/>
        </w:rPr>
        <w:t>日前</w:t>
      </w:r>
      <w:r w:rsidR="0022172A">
        <w:rPr>
          <w:rFonts w:ascii="宋体" w:eastAsia="宋体" w:hAnsi="宋体" w:cs="宋体" w:hint="eastAsia"/>
          <w:color w:val="313131"/>
          <w:kern w:val="0"/>
          <w:sz w:val="22"/>
        </w:rPr>
        <w:t>，每周一至周五1</w:t>
      </w:r>
      <w:r w:rsidR="0022172A">
        <w:rPr>
          <w:rFonts w:ascii="宋体" w:eastAsia="宋体" w:hAnsi="宋体" w:cs="宋体"/>
          <w:color w:val="313131"/>
          <w:kern w:val="0"/>
          <w:sz w:val="22"/>
        </w:rPr>
        <w:t>4</w:t>
      </w:r>
      <w:r w:rsidR="0022172A">
        <w:rPr>
          <w:rFonts w:ascii="宋体" w:eastAsia="宋体" w:hAnsi="宋体" w:cs="宋体" w:hint="eastAsia"/>
          <w:color w:val="313131"/>
          <w:kern w:val="0"/>
          <w:sz w:val="22"/>
        </w:rPr>
        <w:t>:0</w:t>
      </w:r>
      <w:r w:rsidR="0022172A">
        <w:rPr>
          <w:rFonts w:ascii="宋体" w:eastAsia="宋体" w:hAnsi="宋体" w:cs="宋体"/>
          <w:color w:val="313131"/>
          <w:kern w:val="0"/>
          <w:sz w:val="22"/>
        </w:rPr>
        <w:t>0-15:35</w:t>
      </w:r>
      <w:r w:rsidR="0022172A">
        <w:rPr>
          <w:rFonts w:ascii="宋体" w:eastAsia="宋体" w:hAnsi="宋体" w:cs="宋体" w:hint="eastAsia"/>
          <w:color w:val="313131"/>
          <w:kern w:val="0"/>
          <w:sz w:val="22"/>
        </w:rPr>
        <w:t>交到</w:t>
      </w:r>
      <w:r w:rsidR="0022172A" w:rsidRPr="0022172A">
        <w:rPr>
          <w:rFonts w:ascii="宋体" w:eastAsia="宋体" w:hAnsi="宋体" w:cs="宋体"/>
          <w:color w:val="313131"/>
          <w:kern w:val="0"/>
          <w:sz w:val="22"/>
        </w:rPr>
        <w:t>ZB208</w:t>
      </w:r>
      <w:r w:rsidR="0022172A">
        <w:rPr>
          <w:rFonts w:ascii="宋体" w:eastAsia="宋体" w:hAnsi="宋体" w:cs="宋体" w:hint="eastAsia"/>
          <w:color w:val="313131"/>
          <w:kern w:val="0"/>
          <w:sz w:val="22"/>
        </w:rPr>
        <w:t>工作人员处，</w:t>
      </w:r>
      <w:hyperlink r:id="rId4" w:history="1">
        <w:r w:rsidR="0022172A" w:rsidRPr="002E628B">
          <w:rPr>
            <w:rFonts w:ascii="宋体" w:eastAsia="宋体" w:hAnsi="宋体" w:cs="宋体" w:hint="eastAsia"/>
            <w:color w:val="313131"/>
            <w:kern w:val="0"/>
            <w:sz w:val="22"/>
          </w:rPr>
          <w:t>电子版材料发送到邮箱</w:t>
        </w:r>
        <w:r w:rsidR="0022172A" w:rsidRPr="002E628B">
          <w:rPr>
            <w:rFonts w:ascii="宋体" w:eastAsia="宋体" w:hAnsi="宋体" w:cs="宋体"/>
            <w:color w:val="313131"/>
            <w:kern w:val="0"/>
            <w:sz w:val="22"/>
          </w:rPr>
          <w:t>1320132576@qq.com</w:t>
        </w:r>
      </w:hyperlink>
      <w:r w:rsidR="0022172A" w:rsidRPr="006943B4">
        <w:rPr>
          <w:rFonts w:ascii="宋体" w:eastAsia="宋体" w:hAnsi="宋体" w:cs="宋体" w:hint="eastAsia"/>
          <w:color w:val="FF0000"/>
          <w:kern w:val="0"/>
          <w:sz w:val="22"/>
        </w:rPr>
        <w:t>（资料以压缩文件发送，文件名为姓名+学号+年级专业）。</w:t>
      </w:r>
      <w:r w:rsidR="0022172A" w:rsidRPr="002E628B">
        <w:rPr>
          <w:rFonts w:ascii="宋体" w:eastAsia="宋体" w:hAnsi="宋体" w:cs="宋体" w:hint="eastAsia"/>
          <w:color w:val="313131"/>
          <w:kern w:val="0"/>
          <w:sz w:val="22"/>
        </w:rPr>
        <w:t>详情请联系林同学，</w:t>
      </w:r>
      <w:r w:rsidR="00D94884" w:rsidRPr="00D94884">
        <w:rPr>
          <w:rFonts w:ascii="宋体" w:eastAsia="宋体" w:hAnsi="宋体" w:cs="宋体" w:hint="eastAsia"/>
          <w:color w:val="313131"/>
          <w:kern w:val="0"/>
          <w:sz w:val="22"/>
        </w:rPr>
        <w:t>联系电话：</w:t>
      </w:r>
      <w:r w:rsidR="00AB149C" w:rsidRPr="00AB149C">
        <w:rPr>
          <w:rFonts w:ascii="宋体" w:eastAsia="宋体" w:hAnsi="宋体" w:cs="宋体"/>
          <w:color w:val="313131"/>
          <w:kern w:val="0"/>
          <w:sz w:val="22"/>
        </w:rPr>
        <w:t>13686111121</w:t>
      </w:r>
      <w:r w:rsidR="002E628B">
        <w:rPr>
          <w:rFonts w:ascii="宋体" w:eastAsia="宋体" w:hAnsi="宋体" w:cs="宋体" w:hint="eastAsia"/>
          <w:color w:val="313131"/>
          <w:kern w:val="0"/>
          <w:sz w:val="22"/>
        </w:rPr>
        <w:t>。</w:t>
      </w:r>
    </w:p>
    <w:p w14:paraId="3930E4F4" w14:textId="77777777" w:rsidR="00D94884" w:rsidRPr="00D94884" w:rsidRDefault="00D94884" w:rsidP="00D94884">
      <w:pPr>
        <w:widowControl/>
        <w:shd w:val="clear" w:color="auto" w:fill="FFFFFF"/>
        <w:spacing w:line="360" w:lineRule="auto"/>
        <w:ind w:hanging="72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 xml:space="preserve">　　二、</w:t>
      </w:r>
      <w:r w:rsidRPr="00D94884">
        <w:rPr>
          <w:rFonts w:ascii="Times New Roman" w:eastAsia="宋体" w:hAnsi="Times New Roman" w:cs="Times New Roman"/>
          <w:color w:val="313131"/>
          <w:kern w:val="0"/>
          <w:sz w:val="14"/>
          <w:szCs w:val="14"/>
        </w:rPr>
        <w:t xml:space="preserve">    </w:t>
      </w:r>
      <w:r w:rsidRPr="00D94884">
        <w:rPr>
          <w:rFonts w:ascii="宋体" w:eastAsia="宋体" w:hAnsi="宋体" w:cs="宋体" w:hint="eastAsia"/>
          <w:b/>
          <w:bCs/>
          <w:color w:val="313131"/>
          <w:kern w:val="0"/>
          <w:sz w:val="22"/>
        </w:rPr>
        <w:t>奖项设置</w:t>
      </w:r>
    </w:p>
    <w:p w14:paraId="23CC339E" w14:textId="26909622" w:rsidR="00D94884" w:rsidRPr="00D94884" w:rsidRDefault="006A3A0A" w:rsidP="00D94884">
      <w:pPr>
        <w:widowControl/>
        <w:shd w:val="clear" w:color="auto" w:fill="FFFFFF"/>
        <w:spacing w:line="360" w:lineRule="auto"/>
        <w:ind w:firstLine="44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313131"/>
          <w:kern w:val="0"/>
          <w:sz w:val="22"/>
        </w:rPr>
        <w:t>根据</w:t>
      </w:r>
      <w:r w:rsidR="002E628B">
        <w:rPr>
          <w:rFonts w:ascii="宋体" w:eastAsia="宋体" w:hAnsi="宋体" w:cs="宋体" w:hint="eastAsia"/>
          <w:color w:val="313131"/>
          <w:kern w:val="0"/>
          <w:sz w:val="22"/>
        </w:rPr>
        <w:t>与</w:t>
      </w:r>
      <w:r w:rsidR="002E628B" w:rsidRPr="00D94884">
        <w:rPr>
          <w:rFonts w:ascii="宋体" w:eastAsia="宋体" w:hAnsi="宋体" w:cs="宋体" w:hint="eastAsia"/>
          <w:color w:val="313131"/>
          <w:kern w:val="0"/>
          <w:sz w:val="22"/>
        </w:rPr>
        <w:t>得理乐器（珠海）有限公司</w:t>
      </w:r>
      <w:r w:rsidR="002E628B">
        <w:rPr>
          <w:rFonts w:ascii="宋体" w:eastAsia="宋体" w:hAnsi="宋体" w:cs="宋体" w:hint="eastAsia"/>
          <w:color w:val="313131"/>
          <w:kern w:val="0"/>
          <w:sz w:val="22"/>
        </w:rPr>
        <w:t>签订的资助协议，</w:t>
      </w:r>
      <w:r w:rsidR="00D94884" w:rsidRPr="00D94884">
        <w:rPr>
          <w:rFonts w:ascii="宋体" w:eastAsia="宋体" w:hAnsi="宋体" w:cs="宋体" w:hint="eastAsia"/>
          <w:color w:val="313131"/>
          <w:kern w:val="0"/>
          <w:sz w:val="22"/>
        </w:rPr>
        <w:t>本</w:t>
      </w:r>
      <w:r w:rsidR="002E628B">
        <w:rPr>
          <w:rFonts w:ascii="宋体" w:eastAsia="宋体" w:hAnsi="宋体" w:cs="宋体" w:hint="eastAsia"/>
          <w:color w:val="313131"/>
          <w:kern w:val="0"/>
          <w:sz w:val="22"/>
        </w:rPr>
        <w:t>年度</w:t>
      </w:r>
      <w:r w:rsidR="00D94884" w:rsidRPr="00D94884">
        <w:rPr>
          <w:rFonts w:ascii="宋体" w:eastAsia="宋体" w:hAnsi="宋体" w:cs="宋体" w:hint="eastAsia"/>
          <w:color w:val="313131"/>
          <w:kern w:val="0"/>
          <w:sz w:val="22"/>
        </w:rPr>
        <w:t>奖学金总额</w:t>
      </w:r>
      <w:r>
        <w:rPr>
          <w:rFonts w:ascii="宋体" w:eastAsia="宋体" w:hAnsi="宋体" w:cs="宋体"/>
          <w:color w:val="313131"/>
          <w:kern w:val="0"/>
          <w:sz w:val="22"/>
        </w:rPr>
        <w:t>10</w:t>
      </w:r>
      <w:r w:rsidR="00D94884" w:rsidRPr="00D94884">
        <w:rPr>
          <w:rFonts w:ascii="宋体" w:eastAsia="宋体" w:hAnsi="宋体" w:cs="宋体" w:hint="eastAsia"/>
          <w:color w:val="313131"/>
          <w:kern w:val="0"/>
          <w:sz w:val="22"/>
        </w:rPr>
        <w:t>万元/</w:t>
      </w:r>
      <w:r w:rsidR="002E628B">
        <w:rPr>
          <w:rFonts w:ascii="宋体" w:eastAsia="宋体" w:hAnsi="宋体" w:cs="宋体" w:hint="eastAsia"/>
          <w:color w:val="313131"/>
          <w:kern w:val="0"/>
          <w:sz w:val="22"/>
        </w:rPr>
        <w:t>学年</w:t>
      </w:r>
      <w:r w:rsidR="00D94884" w:rsidRPr="00D94884">
        <w:rPr>
          <w:rFonts w:ascii="宋体" w:eastAsia="宋体" w:hAnsi="宋体" w:cs="宋体" w:hint="eastAsia"/>
          <w:color w:val="313131"/>
          <w:kern w:val="0"/>
          <w:sz w:val="22"/>
        </w:rPr>
        <w:t>，共资助</w:t>
      </w:r>
      <w:r>
        <w:rPr>
          <w:rFonts w:ascii="宋体" w:eastAsia="宋体" w:hAnsi="宋体" w:cs="宋体"/>
          <w:color w:val="313131"/>
          <w:kern w:val="0"/>
          <w:sz w:val="22"/>
        </w:rPr>
        <w:t>20</w:t>
      </w:r>
      <w:r w:rsidR="00D94884" w:rsidRPr="00D94884">
        <w:rPr>
          <w:rFonts w:ascii="宋体" w:eastAsia="宋体" w:hAnsi="宋体" w:cs="宋体" w:hint="eastAsia"/>
          <w:color w:val="313131"/>
          <w:kern w:val="0"/>
          <w:sz w:val="22"/>
        </w:rPr>
        <w:t>名品学兼优的家庭经济困难学生，5000元/人·</w:t>
      </w:r>
      <w:r w:rsidR="002E628B">
        <w:rPr>
          <w:rFonts w:ascii="宋体" w:eastAsia="宋体" w:hAnsi="宋体" w:cs="宋体" w:hint="eastAsia"/>
          <w:color w:val="313131"/>
          <w:kern w:val="0"/>
          <w:sz w:val="22"/>
        </w:rPr>
        <w:t>学院</w:t>
      </w:r>
      <w:r w:rsidR="00D94884" w:rsidRPr="00D94884">
        <w:rPr>
          <w:rFonts w:ascii="宋体" w:eastAsia="宋体" w:hAnsi="宋体" w:cs="宋体" w:hint="eastAsia"/>
          <w:color w:val="313131"/>
          <w:kern w:val="0"/>
          <w:sz w:val="22"/>
        </w:rPr>
        <w:t>。</w:t>
      </w:r>
    </w:p>
    <w:p w14:paraId="6BE4F91B" w14:textId="77777777" w:rsidR="00D94884" w:rsidRPr="00D94884" w:rsidRDefault="00D94884" w:rsidP="00D94884">
      <w:pPr>
        <w:widowControl/>
        <w:shd w:val="clear" w:color="auto" w:fill="FFFFFF"/>
        <w:spacing w:line="360" w:lineRule="auto"/>
        <w:ind w:hanging="72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b/>
          <w:bCs/>
          <w:color w:val="313131"/>
          <w:kern w:val="0"/>
          <w:sz w:val="22"/>
        </w:rPr>
        <w:t xml:space="preserve">　　三、</w:t>
      </w:r>
      <w:r w:rsidRPr="00D94884">
        <w:rPr>
          <w:rFonts w:ascii="Times New Roman" w:eastAsia="宋体" w:hAnsi="Times New Roman" w:cs="Times New Roman"/>
          <w:b/>
          <w:bCs/>
          <w:color w:val="313131"/>
          <w:kern w:val="0"/>
          <w:sz w:val="14"/>
          <w:szCs w:val="14"/>
        </w:rPr>
        <w:t xml:space="preserve">   </w:t>
      </w:r>
      <w:r w:rsidRPr="00D94884">
        <w:rPr>
          <w:rFonts w:ascii="宋体" w:eastAsia="宋体" w:hAnsi="宋体" w:cs="宋体" w:hint="eastAsia"/>
          <w:b/>
          <w:bCs/>
          <w:color w:val="313131"/>
          <w:kern w:val="0"/>
          <w:sz w:val="22"/>
        </w:rPr>
        <w:t>评选目的和原则</w:t>
      </w:r>
    </w:p>
    <w:p w14:paraId="4A35704D" w14:textId="77777777" w:rsidR="00D94884" w:rsidRPr="00D94884" w:rsidRDefault="00D94884" w:rsidP="00D94884">
      <w:pPr>
        <w:widowControl/>
        <w:shd w:val="clear" w:color="auto" w:fill="FFFFFF"/>
        <w:spacing w:line="360" w:lineRule="auto"/>
        <w:ind w:firstLine="44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在全院通过各种形式，大力宣传先进典型事迹，召开不同层次的评选会、经验交流会，</w:t>
      </w:r>
      <w:proofErr w:type="gramStart"/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以评促学</w:t>
      </w:r>
      <w:proofErr w:type="gramEnd"/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 xml:space="preserve">，进一步推动班风、学风建设。评比工作本着民主、公平、公正、公开的原则，自下而上进行评选，宁缺毋滥，禁止弄虚作假事情发生，一旦发现，将取消参评资格。 </w:t>
      </w:r>
    </w:p>
    <w:p w14:paraId="7F221E99" w14:textId="77777777" w:rsidR="00D94884" w:rsidRPr="00D94884" w:rsidRDefault="00D94884" w:rsidP="00D94884">
      <w:pPr>
        <w:widowControl/>
        <w:shd w:val="clear" w:color="auto" w:fill="FFFFFF"/>
        <w:spacing w:line="360" w:lineRule="auto"/>
        <w:ind w:hanging="72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b/>
          <w:bCs/>
          <w:color w:val="313131"/>
          <w:kern w:val="0"/>
          <w:sz w:val="22"/>
        </w:rPr>
        <w:t xml:space="preserve">　　四、</w:t>
      </w:r>
      <w:r w:rsidRPr="00D94884">
        <w:rPr>
          <w:rFonts w:ascii="Times New Roman" w:eastAsia="宋体" w:hAnsi="Times New Roman" w:cs="Times New Roman"/>
          <w:b/>
          <w:bCs/>
          <w:color w:val="313131"/>
          <w:kern w:val="0"/>
          <w:sz w:val="14"/>
          <w:szCs w:val="14"/>
        </w:rPr>
        <w:t xml:space="preserve">   </w:t>
      </w:r>
      <w:r w:rsidRPr="00D94884">
        <w:rPr>
          <w:rFonts w:ascii="宋体" w:eastAsia="宋体" w:hAnsi="宋体" w:cs="宋体" w:hint="eastAsia"/>
          <w:b/>
          <w:bCs/>
          <w:color w:val="313131"/>
          <w:kern w:val="0"/>
          <w:sz w:val="22"/>
        </w:rPr>
        <w:t>申请条件</w:t>
      </w:r>
    </w:p>
    <w:p w14:paraId="5AFCD19C" w14:textId="77777777" w:rsidR="00D94884" w:rsidRPr="00D94884" w:rsidRDefault="00D94884" w:rsidP="00D94884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lastRenderedPageBreak/>
        <w:t xml:space="preserve">（一）热爱祖国，拥护中国共产党的领导； </w:t>
      </w:r>
    </w:p>
    <w:p w14:paraId="30023B98" w14:textId="77777777" w:rsidR="00D94884" w:rsidRPr="00D94884" w:rsidRDefault="00D94884" w:rsidP="00D94884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（二）遵纪守法，模范遵守学校和学院的各项规章制度；</w:t>
      </w:r>
    </w:p>
    <w:p w14:paraId="60B4FB9A" w14:textId="77777777" w:rsidR="00D94884" w:rsidRPr="00D94884" w:rsidRDefault="00D94884" w:rsidP="00D94884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（三）道德品质优良，乐于助人，积极参与学校、学院和班级的活动；</w:t>
      </w:r>
    </w:p>
    <w:p w14:paraId="1A25246E" w14:textId="00274299" w:rsidR="00D94884" w:rsidRPr="00D94884" w:rsidRDefault="00D94884" w:rsidP="00D94884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（四）家庭经济困难，积极参加勤工俭学，生活简朴，有</w:t>
      </w:r>
      <w:r w:rsidR="006A3A0A">
        <w:rPr>
          <w:rFonts w:ascii="宋体" w:eastAsia="宋体" w:hAnsi="宋体" w:cs="宋体"/>
          <w:color w:val="313131"/>
          <w:kern w:val="0"/>
          <w:sz w:val="22"/>
        </w:rPr>
        <w:t>2020-2021</w:t>
      </w: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学年家庭经济困难证明的学生（已通过学校家庭经济困难认定的学生无需再次提交证明材料）；</w:t>
      </w:r>
    </w:p>
    <w:p w14:paraId="1DF34F81" w14:textId="77777777" w:rsidR="00D94884" w:rsidRPr="00D94884" w:rsidRDefault="00D94884" w:rsidP="00D94884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（五）思想积极进步，进取心强，在学习、生活、工作中能以身作则，起模范带头作用；</w:t>
      </w:r>
    </w:p>
    <w:p w14:paraId="1A3DBC8A" w14:textId="77777777" w:rsidR="00D94884" w:rsidRPr="00D94884" w:rsidRDefault="00D94884" w:rsidP="00D94884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（六）在校期间学习勤奋、成绩优良，没有不及格科目；</w:t>
      </w:r>
    </w:p>
    <w:p w14:paraId="4D76C835" w14:textId="2AA8E59F" w:rsidR="00D94884" w:rsidRPr="00D94884" w:rsidRDefault="00D94884" w:rsidP="00D94884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（七）须是在校</w:t>
      </w:r>
      <w:r w:rsidR="00810037">
        <w:rPr>
          <w:rFonts w:ascii="宋体" w:eastAsia="宋体" w:hAnsi="宋体" w:cs="宋体" w:hint="eastAsia"/>
          <w:color w:val="313131"/>
          <w:kern w:val="0"/>
          <w:sz w:val="22"/>
        </w:rPr>
        <w:t>学生</w:t>
      </w: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；</w:t>
      </w:r>
    </w:p>
    <w:p w14:paraId="60EB7D6E" w14:textId="44BD9D62" w:rsidR="00D94884" w:rsidRPr="00D94884" w:rsidRDefault="00D94884" w:rsidP="00D94884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（八）</w:t>
      </w:r>
      <w:r w:rsidRPr="00D94884">
        <w:rPr>
          <w:rFonts w:ascii="宋体" w:eastAsia="宋体" w:hAnsi="宋体" w:cs="宋体" w:hint="eastAsia"/>
          <w:color w:val="000000"/>
          <w:kern w:val="0"/>
          <w:sz w:val="22"/>
        </w:rPr>
        <w:t>为扩大资助面，原则上</w:t>
      </w:r>
      <w:r w:rsidR="00810037">
        <w:rPr>
          <w:rFonts w:ascii="宋体" w:eastAsia="宋体" w:hAnsi="宋体" w:cs="宋体" w:hint="eastAsia"/>
          <w:color w:val="000000"/>
          <w:kern w:val="0"/>
          <w:sz w:val="22"/>
        </w:rPr>
        <w:t>本</w:t>
      </w:r>
      <w:r w:rsidRPr="00D94884">
        <w:rPr>
          <w:rFonts w:ascii="宋体" w:eastAsia="宋体" w:hAnsi="宋体" w:cs="宋体" w:hint="eastAsia"/>
          <w:color w:val="000000"/>
          <w:kern w:val="0"/>
          <w:sz w:val="22"/>
        </w:rPr>
        <w:t>学年已获得国家奖学金、国家励志奖学金和光大奖学金的学生不得申请（家庭特别困难，成绩特别突出者不受限制）</w:t>
      </w: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；</w:t>
      </w:r>
    </w:p>
    <w:p w14:paraId="4537DF8B" w14:textId="77777777" w:rsidR="00D94884" w:rsidRPr="00D94884" w:rsidRDefault="00D94884" w:rsidP="00D94884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（九）同等条件下，热心公益、服务社会成绩突出者优先。</w:t>
      </w:r>
    </w:p>
    <w:p w14:paraId="0B87B7A2" w14:textId="77777777" w:rsidR="00D94884" w:rsidRPr="00D94884" w:rsidRDefault="00D94884" w:rsidP="00D94884">
      <w:pPr>
        <w:widowControl/>
        <w:shd w:val="clear" w:color="auto" w:fill="FFFFFF"/>
        <w:spacing w:line="360" w:lineRule="auto"/>
        <w:ind w:firstLine="442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b/>
          <w:bCs/>
          <w:color w:val="313131"/>
          <w:kern w:val="0"/>
          <w:sz w:val="22"/>
        </w:rPr>
        <w:t>评选步骤</w:t>
      </w:r>
    </w:p>
    <w:p w14:paraId="709C770C" w14:textId="1AF9CE11" w:rsidR="00D94884" w:rsidRPr="00D94884" w:rsidRDefault="00D94884" w:rsidP="00D94884">
      <w:pPr>
        <w:widowControl/>
        <w:shd w:val="clear" w:color="auto" w:fill="FFFFFF"/>
        <w:spacing w:line="360" w:lineRule="auto"/>
        <w:ind w:firstLine="44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第一步 学院下发通知，辅导员组织所带学生按要求评选。学生提交材料（纸质版和电子版）如下：《信息学院“得理”励志奖学金申请表》、《信息学院“得理”励志奖学金推荐候选人基本情况表》，</w:t>
      </w:r>
      <w:r w:rsidR="00B13276">
        <w:rPr>
          <w:rFonts w:ascii="宋体" w:eastAsia="宋体" w:hAnsi="宋体" w:cs="宋体"/>
          <w:color w:val="313131"/>
          <w:kern w:val="0"/>
          <w:sz w:val="22"/>
        </w:rPr>
        <w:t>1</w:t>
      </w:r>
      <w:r w:rsidR="002E628B">
        <w:rPr>
          <w:rFonts w:ascii="宋体" w:eastAsia="宋体" w:hAnsi="宋体" w:cs="宋体"/>
          <w:color w:val="313131"/>
          <w:kern w:val="0"/>
          <w:sz w:val="22"/>
        </w:rPr>
        <w:t>1</w:t>
      </w: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月</w:t>
      </w:r>
      <w:r w:rsidR="002E628B">
        <w:rPr>
          <w:rFonts w:ascii="宋体" w:eastAsia="宋体" w:hAnsi="宋体" w:cs="宋体"/>
          <w:color w:val="313131"/>
          <w:kern w:val="0"/>
          <w:sz w:val="22"/>
        </w:rPr>
        <w:t>18</w:t>
      </w: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日截止上报。</w:t>
      </w:r>
    </w:p>
    <w:p w14:paraId="3D900637" w14:textId="77777777" w:rsidR="00D94884" w:rsidRPr="00D94884" w:rsidRDefault="00D94884" w:rsidP="00D94884">
      <w:pPr>
        <w:widowControl/>
        <w:shd w:val="clear" w:color="auto" w:fill="FFFFFF"/>
        <w:spacing w:line="360" w:lineRule="auto"/>
        <w:ind w:firstLine="44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 xml:space="preserve">第二步 学生工作办公室组织审核、评选； </w:t>
      </w:r>
    </w:p>
    <w:p w14:paraId="594B3363" w14:textId="77777777" w:rsidR="00D94884" w:rsidRPr="00D94884" w:rsidRDefault="00D94884" w:rsidP="00D94884">
      <w:pPr>
        <w:widowControl/>
        <w:shd w:val="clear" w:color="auto" w:fill="FFFFFF"/>
        <w:spacing w:line="360" w:lineRule="auto"/>
        <w:ind w:firstLine="44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 xml:space="preserve">第三步 汇总获奖名单并公示； </w:t>
      </w:r>
    </w:p>
    <w:p w14:paraId="34FF3AC7" w14:textId="77777777" w:rsidR="00D94884" w:rsidRPr="00D94884" w:rsidRDefault="00D94884" w:rsidP="00D94884">
      <w:pPr>
        <w:widowControl/>
        <w:shd w:val="clear" w:color="auto" w:fill="FFFFFF"/>
        <w:spacing w:line="360" w:lineRule="auto"/>
        <w:ind w:firstLine="44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第四步 公示无异议后报院务会议通过；</w:t>
      </w:r>
    </w:p>
    <w:p w14:paraId="3E7EA7A7" w14:textId="77777777" w:rsidR="00D94884" w:rsidRPr="00D94884" w:rsidRDefault="00D94884" w:rsidP="00D94884">
      <w:pPr>
        <w:widowControl/>
        <w:shd w:val="clear" w:color="auto" w:fill="FFFFFF"/>
        <w:spacing w:line="360" w:lineRule="auto"/>
        <w:ind w:firstLine="44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第五步 组织表彰大会。</w:t>
      </w:r>
    </w:p>
    <w:p w14:paraId="1BF296D3" w14:textId="77777777" w:rsidR="00D94884" w:rsidRPr="00D94884" w:rsidRDefault="00D94884" w:rsidP="00D94884">
      <w:pPr>
        <w:widowControl/>
        <w:shd w:val="clear" w:color="auto" w:fill="FFFFFF"/>
        <w:spacing w:line="360" w:lineRule="auto"/>
        <w:ind w:hanging="72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b/>
          <w:bCs/>
          <w:color w:val="313131"/>
          <w:kern w:val="0"/>
          <w:sz w:val="22"/>
        </w:rPr>
        <w:t xml:space="preserve">　　五、</w:t>
      </w:r>
      <w:r w:rsidRPr="00D94884">
        <w:rPr>
          <w:rFonts w:ascii="Times New Roman" w:eastAsia="宋体" w:hAnsi="Times New Roman" w:cs="Times New Roman"/>
          <w:b/>
          <w:bCs/>
          <w:color w:val="313131"/>
          <w:kern w:val="0"/>
          <w:sz w:val="14"/>
          <w:szCs w:val="14"/>
        </w:rPr>
        <w:t xml:space="preserve">   </w:t>
      </w:r>
      <w:r w:rsidRPr="00D94884">
        <w:rPr>
          <w:rFonts w:ascii="宋体" w:eastAsia="宋体" w:hAnsi="宋体" w:cs="宋体" w:hint="eastAsia"/>
          <w:b/>
          <w:bCs/>
          <w:color w:val="313131"/>
          <w:kern w:val="0"/>
          <w:sz w:val="22"/>
        </w:rPr>
        <w:t>评选依据与组织要求</w:t>
      </w:r>
    </w:p>
    <w:p w14:paraId="4490D85F" w14:textId="77777777" w:rsidR="00D94884" w:rsidRPr="00D94884" w:rsidRDefault="00D94884" w:rsidP="00D94884">
      <w:pPr>
        <w:widowControl/>
        <w:shd w:val="clear" w:color="auto" w:fill="FFFFFF"/>
        <w:spacing w:line="360" w:lineRule="auto"/>
        <w:ind w:firstLine="44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1、严格按照《北京理工大学珠海学院信息学院“得理”励志奖学金管理办法（试行）》进行评选。</w:t>
      </w:r>
    </w:p>
    <w:p w14:paraId="03C98570" w14:textId="77777777" w:rsidR="00D94884" w:rsidRPr="00D94884" w:rsidRDefault="00D94884" w:rsidP="00D94884">
      <w:pPr>
        <w:widowControl/>
        <w:shd w:val="clear" w:color="auto" w:fill="FFFFFF"/>
        <w:spacing w:line="360" w:lineRule="auto"/>
        <w:ind w:firstLine="44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2、评选“得理”励志奖学金是激励学生学习积极性、主动性的重要方法，是加强学生教育和管理工作的一项重要措施，对于培养和树立大学生中的先进典型，引导和鼓励广大青年学生健康成长，促进优良学风班风的建设和形成，具有十分重要的意义。</w:t>
      </w:r>
    </w:p>
    <w:p w14:paraId="6510D3C1" w14:textId="77777777" w:rsidR="00D94884" w:rsidRPr="00D94884" w:rsidRDefault="00D94884" w:rsidP="00D94884">
      <w:pPr>
        <w:widowControl/>
        <w:shd w:val="clear" w:color="auto" w:fill="FFFFFF"/>
        <w:spacing w:line="360" w:lineRule="auto"/>
        <w:ind w:firstLine="44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各辅导员、各班要切实加强引导，严格把关，坚持公开、公正、民主的原则，认真组织好评选和推荐工作。要加强对获奖学生的后续教育和管理工作，注意总结评选经验，完善有关措施，保证评选活动健康、深入地开展下去。</w:t>
      </w:r>
    </w:p>
    <w:p w14:paraId="51988A8C" w14:textId="77777777" w:rsidR="00D94884" w:rsidRPr="00D94884" w:rsidRDefault="00D94884" w:rsidP="00D94884">
      <w:pPr>
        <w:widowControl/>
        <w:shd w:val="clear" w:color="auto" w:fill="FFFFFF"/>
        <w:spacing w:line="360" w:lineRule="auto"/>
        <w:ind w:hanging="77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lastRenderedPageBreak/>
        <w:t> </w:t>
      </w:r>
    </w:p>
    <w:p w14:paraId="64080B3A" w14:textId="77777777" w:rsidR="00D94884" w:rsidRPr="00D94884" w:rsidRDefault="00D94884" w:rsidP="00D94884">
      <w:pPr>
        <w:widowControl/>
        <w:shd w:val="clear" w:color="auto" w:fill="FFFFFF"/>
        <w:spacing w:line="360" w:lineRule="auto"/>
        <w:ind w:hanging="77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 </w:t>
      </w:r>
    </w:p>
    <w:p w14:paraId="23A39F44" w14:textId="77777777" w:rsidR="00D94884" w:rsidRPr="00D94884" w:rsidRDefault="00D94884" w:rsidP="00D94884">
      <w:pPr>
        <w:widowControl/>
        <w:shd w:val="clear" w:color="auto" w:fill="FFFFFF"/>
        <w:spacing w:line="360" w:lineRule="auto"/>
        <w:ind w:firstLine="44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附件1：《北京理工大学珠海学院信息学院“得理”励志奖学金管理办法（试行）》</w:t>
      </w:r>
    </w:p>
    <w:p w14:paraId="5721BC75" w14:textId="77777777" w:rsidR="00D94884" w:rsidRPr="00D94884" w:rsidRDefault="00D94884" w:rsidP="00D94884">
      <w:pPr>
        <w:widowControl/>
        <w:shd w:val="clear" w:color="auto" w:fill="FFFFFF"/>
        <w:spacing w:line="360" w:lineRule="auto"/>
        <w:ind w:firstLine="44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附件2：《信息学院“得理”励志奖学金申请表》</w:t>
      </w:r>
    </w:p>
    <w:p w14:paraId="4447BCA7" w14:textId="77777777" w:rsidR="00D94884" w:rsidRPr="00D94884" w:rsidRDefault="00D94884" w:rsidP="00D94884">
      <w:pPr>
        <w:widowControl/>
        <w:shd w:val="clear" w:color="auto" w:fill="FFFFFF"/>
        <w:spacing w:line="360" w:lineRule="auto"/>
        <w:ind w:firstLine="44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附件3：《信息学院“得理”励志奖学金推荐候选人基本情况表》</w:t>
      </w:r>
    </w:p>
    <w:p w14:paraId="0F1D3EF1" w14:textId="77777777" w:rsidR="00D94884" w:rsidRPr="00D94884" w:rsidRDefault="00D94884" w:rsidP="00D94884">
      <w:pPr>
        <w:widowControl/>
        <w:shd w:val="clear" w:color="auto" w:fill="FFFFFF"/>
        <w:spacing w:line="360" w:lineRule="auto"/>
        <w:ind w:firstLine="11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 </w:t>
      </w:r>
    </w:p>
    <w:p w14:paraId="70046915" w14:textId="77777777" w:rsidR="00D94884" w:rsidRPr="00D94884" w:rsidRDefault="00D94884" w:rsidP="00D94884">
      <w:pPr>
        <w:widowControl/>
        <w:shd w:val="clear" w:color="auto" w:fill="FFFFFF"/>
        <w:spacing w:line="360" w:lineRule="auto"/>
        <w:ind w:firstLine="110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 </w:t>
      </w:r>
    </w:p>
    <w:p w14:paraId="74403A0B" w14:textId="77777777" w:rsidR="00D94884" w:rsidRPr="00D94884" w:rsidRDefault="00D94884" w:rsidP="00D94884">
      <w:pPr>
        <w:widowControl/>
        <w:shd w:val="clear" w:color="auto" w:fill="FFFFFF"/>
        <w:spacing w:line="360" w:lineRule="auto"/>
        <w:ind w:firstLine="555"/>
        <w:jc w:val="righ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D94884">
        <w:rPr>
          <w:rFonts w:ascii="宋体" w:eastAsia="宋体" w:hAnsi="宋体" w:cs="宋体" w:hint="eastAsia"/>
          <w:color w:val="313131"/>
          <w:kern w:val="0"/>
          <w:sz w:val="22"/>
        </w:rPr>
        <w:t>信息学院</w:t>
      </w:r>
    </w:p>
    <w:p w14:paraId="5EFFBC18" w14:textId="32BB1996" w:rsidR="00D94884" w:rsidRPr="00D94884" w:rsidRDefault="002E628B" w:rsidP="00D94884">
      <w:pPr>
        <w:widowControl/>
        <w:shd w:val="clear" w:color="auto" w:fill="FFFFFF"/>
        <w:spacing w:line="360" w:lineRule="auto"/>
        <w:ind w:firstLine="555"/>
        <w:jc w:val="right"/>
        <w:rPr>
          <w:rFonts w:ascii="宋体" w:eastAsia="宋体" w:hAnsi="宋体" w:cs="宋体"/>
          <w:color w:val="333333"/>
          <w:kern w:val="0"/>
          <w:sz w:val="18"/>
          <w:szCs w:val="18"/>
        </w:rPr>
      </w:pPr>
      <w:r>
        <w:rPr>
          <w:rFonts w:ascii="宋体" w:eastAsia="宋体" w:hAnsi="宋体" w:cs="宋体"/>
          <w:color w:val="313131"/>
          <w:kern w:val="0"/>
          <w:sz w:val="22"/>
        </w:rPr>
        <w:t>2022</w:t>
      </w:r>
      <w:r w:rsidR="00D94884" w:rsidRPr="00D94884">
        <w:rPr>
          <w:rFonts w:ascii="宋体" w:eastAsia="宋体" w:hAnsi="宋体" w:cs="宋体" w:hint="eastAsia"/>
          <w:color w:val="313131"/>
          <w:kern w:val="0"/>
          <w:sz w:val="22"/>
        </w:rPr>
        <w:t>年</w:t>
      </w:r>
      <w:r w:rsidR="006A3A0A">
        <w:rPr>
          <w:rFonts w:ascii="宋体" w:eastAsia="宋体" w:hAnsi="宋体" w:cs="宋体"/>
          <w:color w:val="313131"/>
          <w:kern w:val="0"/>
          <w:sz w:val="22"/>
        </w:rPr>
        <w:t>11</w:t>
      </w:r>
      <w:r w:rsidR="00D94884" w:rsidRPr="00D94884">
        <w:rPr>
          <w:rFonts w:ascii="宋体" w:eastAsia="宋体" w:hAnsi="宋体" w:cs="宋体" w:hint="eastAsia"/>
          <w:color w:val="313131"/>
          <w:kern w:val="0"/>
          <w:sz w:val="22"/>
        </w:rPr>
        <w:t>月</w:t>
      </w:r>
      <w:r>
        <w:rPr>
          <w:rFonts w:ascii="宋体" w:eastAsia="宋体" w:hAnsi="宋体" w:cs="宋体"/>
          <w:color w:val="313131"/>
          <w:kern w:val="0"/>
          <w:sz w:val="22"/>
        </w:rPr>
        <w:t>7</w:t>
      </w:r>
      <w:bookmarkStart w:id="0" w:name="_GoBack"/>
      <w:bookmarkEnd w:id="0"/>
      <w:r w:rsidR="00D94884" w:rsidRPr="00D94884">
        <w:rPr>
          <w:rFonts w:ascii="宋体" w:eastAsia="宋体" w:hAnsi="宋体" w:cs="宋体" w:hint="eastAsia"/>
          <w:color w:val="313131"/>
          <w:kern w:val="0"/>
          <w:sz w:val="22"/>
        </w:rPr>
        <w:t>日</w:t>
      </w:r>
    </w:p>
    <w:p w14:paraId="09FBABB8" w14:textId="77777777" w:rsidR="00CC2C80" w:rsidRDefault="00CC2C80"/>
    <w:sectPr w:rsidR="00CC2C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AF9"/>
    <w:rsid w:val="00007241"/>
    <w:rsid w:val="0004078B"/>
    <w:rsid w:val="00042FFE"/>
    <w:rsid w:val="00066A39"/>
    <w:rsid w:val="000C3800"/>
    <w:rsid w:val="000E0805"/>
    <w:rsid w:val="00107920"/>
    <w:rsid w:val="0012392A"/>
    <w:rsid w:val="001443C6"/>
    <w:rsid w:val="00162BE1"/>
    <w:rsid w:val="00175168"/>
    <w:rsid w:val="00191F66"/>
    <w:rsid w:val="001A4DEA"/>
    <w:rsid w:val="001C6F65"/>
    <w:rsid w:val="0022172A"/>
    <w:rsid w:val="00224E1E"/>
    <w:rsid w:val="0025681E"/>
    <w:rsid w:val="00262B23"/>
    <w:rsid w:val="002A4543"/>
    <w:rsid w:val="002C5E5C"/>
    <w:rsid w:val="002E4287"/>
    <w:rsid w:val="002E628B"/>
    <w:rsid w:val="003020A4"/>
    <w:rsid w:val="0031132B"/>
    <w:rsid w:val="003C6D6B"/>
    <w:rsid w:val="003E4F87"/>
    <w:rsid w:val="0040275E"/>
    <w:rsid w:val="00446335"/>
    <w:rsid w:val="004B6369"/>
    <w:rsid w:val="00570D07"/>
    <w:rsid w:val="005A4CEE"/>
    <w:rsid w:val="005F22F3"/>
    <w:rsid w:val="006021FA"/>
    <w:rsid w:val="006061F7"/>
    <w:rsid w:val="00614C5B"/>
    <w:rsid w:val="00684B42"/>
    <w:rsid w:val="006943B4"/>
    <w:rsid w:val="006A3A0A"/>
    <w:rsid w:val="006D02EE"/>
    <w:rsid w:val="006E1C6F"/>
    <w:rsid w:val="00716808"/>
    <w:rsid w:val="007526A5"/>
    <w:rsid w:val="00763ED9"/>
    <w:rsid w:val="00810037"/>
    <w:rsid w:val="00822ABD"/>
    <w:rsid w:val="0085411A"/>
    <w:rsid w:val="008A50A5"/>
    <w:rsid w:val="008B6ADC"/>
    <w:rsid w:val="008C2FA4"/>
    <w:rsid w:val="00943585"/>
    <w:rsid w:val="00962331"/>
    <w:rsid w:val="00976DFF"/>
    <w:rsid w:val="009D1F67"/>
    <w:rsid w:val="00A15F3E"/>
    <w:rsid w:val="00A9012A"/>
    <w:rsid w:val="00AB149C"/>
    <w:rsid w:val="00AC4D76"/>
    <w:rsid w:val="00AF40D7"/>
    <w:rsid w:val="00B13276"/>
    <w:rsid w:val="00B20A8B"/>
    <w:rsid w:val="00BC2D18"/>
    <w:rsid w:val="00BC62A3"/>
    <w:rsid w:val="00C30276"/>
    <w:rsid w:val="00C3094E"/>
    <w:rsid w:val="00C54F6D"/>
    <w:rsid w:val="00CB3EB6"/>
    <w:rsid w:val="00CC2C80"/>
    <w:rsid w:val="00CD35F2"/>
    <w:rsid w:val="00CE19FE"/>
    <w:rsid w:val="00CF7EBD"/>
    <w:rsid w:val="00D07B5C"/>
    <w:rsid w:val="00D16B9A"/>
    <w:rsid w:val="00D94884"/>
    <w:rsid w:val="00DE6403"/>
    <w:rsid w:val="00E00899"/>
    <w:rsid w:val="00E125CF"/>
    <w:rsid w:val="00E261F3"/>
    <w:rsid w:val="00E36D47"/>
    <w:rsid w:val="00E43420"/>
    <w:rsid w:val="00E659FE"/>
    <w:rsid w:val="00ED0CA8"/>
    <w:rsid w:val="00ED114E"/>
    <w:rsid w:val="00F1098E"/>
    <w:rsid w:val="00F158B6"/>
    <w:rsid w:val="00F261C5"/>
    <w:rsid w:val="00F63A82"/>
    <w:rsid w:val="00F72AF9"/>
    <w:rsid w:val="00F8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FC78D"/>
  <w15:chartTrackingRefBased/>
  <w15:docId w15:val="{0972876B-EA8D-45A8-8E4F-707722EB7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4884"/>
    <w:rPr>
      <w:strike w:val="0"/>
      <w:dstrike w:val="0"/>
      <w:color w:val="333333"/>
      <w:u w:val="none"/>
      <w:effect w:val="none"/>
    </w:rPr>
  </w:style>
  <w:style w:type="character" w:customStyle="1" w:styleId="UnresolvedMention">
    <w:name w:val="Unresolved Mention"/>
    <w:basedOn w:val="a0"/>
    <w:uiPriority w:val="99"/>
    <w:semiHidden/>
    <w:unhideWhenUsed/>
    <w:rsid w:val="00D9488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75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210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7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66973">
                  <w:marLeft w:val="0"/>
                  <w:marRight w:val="0"/>
                  <w:marTop w:val="0"/>
                  <w:marBottom w:val="0"/>
                  <w:divBdr>
                    <w:top w:val="single" w:sz="2" w:space="0" w:color="D4E5F1"/>
                    <w:left w:val="single" w:sz="6" w:space="0" w:color="D4E5F1"/>
                    <w:bottom w:val="single" w:sz="6" w:space="15" w:color="D4E5F1"/>
                    <w:right w:val="single" w:sz="6" w:space="0" w:color="D4E5F1"/>
                  </w:divBdr>
                  <w:divsChild>
                    <w:div w:id="78971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801341">
                          <w:marLeft w:val="300"/>
                          <w:marRight w:val="30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25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3720518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166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550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9724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2278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05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1597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360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9475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30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8601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7264915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5974648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188786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151950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162781">
                              <w:marLeft w:val="77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0550782">
                              <w:marLeft w:val="77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4773814">
                              <w:marLeft w:val="7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3238099">
                              <w:marLeft w:val="7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30005;&#23376;&#29256;&#26448;&#26009;&#21457;&#36865;&#21040;&#37038;&#31665;1571456760@qq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梁天</dc:creator>
  <cp:keywords/>
  <dc:description/>
  <cp:lastModifiedBy>梁天</cp:lastModifiedBy>
  <cp:revision>5</cp:revision>
  <dcterms:created xsi:type="dcterms:W3CDTF">2022-11-07T01:36:00Z</dcterms:created>
  <dcterms:modified xsi:type="dcterms:W3CDTF">2022-11-07T01:48:00Z</dcterms:modified>
</cp:coreProperties>
</file>